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7561E" w14:textId="77777777" w:rsidR="00365605" w:rsidRPr="00AF3535" w:rsidRDefault="0019710F" w:rsidP="00AF3535">
      <w:pPr>
        <w:jc w:val="center"/>
        <w:rPr>
          <w:rFonts w:asciiTheme="majorBidi" w:hAnsiTheme="majorBidi" w:cstheme="majorBidi"/>
          <w:sz w:val="32"/>
          <w:szCs w:val="32"/>
        </w:rPr>
      </w:pPr>
      <w:r w:rsidRPr="00AF3535">
        <w:rPr>
          <w:rFonts w:asciiTheme="majorBidi" w:hAnsiTheme="majorBidi" w:cstheme="majorBidi"/>
          <w:b/>
          <w:sz w:val="32"/>
          <w:szCs w:val="32"/>
        </w:rPr>
        <w:t>PROJECT PROPOSAL</w:t>
      </w:r>
    </w:p>
    <w:p w14:paraId="283F63B7" w14:textId="77777777" w:rsidR="00365605" w:rsidRPr="00AF3535" w:rsidRDefault="0019710F" w:rsidP="00AF3535">
      <w:pPr>
        <w:jc w:val="center"/>
        <w:rPr>
          <w:rFonts w:asciiTheme="majorBidi" w:hAnsiTheme="majorBidi" w:cstheme="majorBidi"/>
          <w:sz w:val="32"/>
          <w:szCs w:val="32"/>
        </w:rPr>
      </w:pPr>
      <w:r w:rsidRPr="00AF3535">
        <w:rPr>
          <w:rFonts w:asciiTheme="majorBidi" w:hAnsiTheme="majorBidi" w:cstheme="majorBidi"/>
          <w:b/>
          <w:sz w:val="32"/>
          <w:szCs w:val="32"/>
        </w:rPr>
        <w:t>NORTHERN SOMALI ALLIANCE (NSA)</w:t>
      </w:r>
    </w:p>
    <w:p w14:paraId="22E11A68" w14:textId="77777777" w:rsidR="00365605" w:rsidRPr="00AF3535" w:rsidRDefault="0019710F">
      <w:pPr>
        <w:jc w:val="center"/>
        <w:rPr>
          <w:rFonts w:asciiTheme="majorBidi" w:hAnsiTheme="majorBidi" w:cstheme="majorBidi"/>
          <w:sz w:val="24"/>
          <w:szCs w:val="24"/>
        </w:rPr>
      </w:pPr>
      <w:r w:rsidRPr="00AF3535">
        <w:rPr>
          <w:rFonts w:asciiTheme="majorBidi" w:hAnsiTheme="majorBidi" w:cstheme="majorBidi"/>
          <w:i/>
          <w:sz w:val="24"/>
          <w:szCs w:val="24"/>
        </w:rPr>
        <w:t>Together for a Better Future</w:t>
      </w:r>
    </w:p>
    <w:p w14:paraId="30BEC0BA" w14:textId="77777777" w:rsidR="00365605" w:rsidRPr="00AF3535" w:rsidRDefault="0019710F" w:rsidP="00AF3535">
      <w:pPr>
        <w:jc w:val="both"/>
        <w:rPr>
          <w:rFonts w:asciiTheme="majorBidi" w:hAnsiTheme="majorBidi" w:cstheme="majorBidi"/>
          <w:sz w:val="24"/>
          <w:szCs w:val="24"/>
        </w:rPr>
      </w:pPr>
      <w:r w:rsidRPr="00AF3535">
        <w:rPr>
          <w:rFonts w:asciiTheme="majorBidi" w:hAnsiTheme="majorBidi" w:cstheme="majorBidi"/>
          <w:b/>
          <w:sz w:val="24"/>
          <w:szCs w:val="24"/>
        </w:rPr>
        <w:t>1. Executive Summary</w:t>
      </w:r>
    </w:p>
    <w:p w14:paraId="20F47B36" w14:textId="77777777" w:rsidR="00365605" w:rsidRPr="00AF3535" w:rsidRDefault="0019710F" w:rsidP="00AF3535">
      <w:pPr>
        <w:jc w:val="both"/>
        <w:rPr>
          <w:rFonts w:asciiTheme="majorBidi" w:hAnsiTheme="majorBidi" w:cstheme="majorBidi"/>
          <w:sz w:val="24"/>
          <w:szCs w:val="24"/>
        </w:rPr>
      </w:pPr>
      <w:r w:rsidRPr="00AF3535">
        <w:rPr>
          <w:rFonts w:asciiTheme="majorBidi" w:hAnsiTheme="majorBidi" w:cstheme="majorBidi"/>
          <w:sz w:val="24"/>
          <w:szCs w:val="24"/>
        </w:rPr>
        <w:t>Northern Somali Alliance (NSA) is a non-profit, non-political organization working in Northern Somalia. This proposal presents a community-focused development approach aimed at improving the lives of vulnerable communities through sustainable development, peacebuilding, education, health support, humanitarian assistance, and community empowerment.</w:t>
      </w:r>
    </w:p>
    <w:p w14:paraId="5E277FB6" w14:textId="77777777" w:rsidR="00365605" w:rsidRPr="00AF3535" w:rsidRDefault="0019710F" w:rsidP="00AF3535">
      <w:pPr>
        <w:jc w:val="both"/>
        <w:rPr>
          <w:rFonts w:asciiTheme="majorBidi" w:hAnsiTheme="majorBidi" w:cstheme="majorBidi"/>
          <w:sz w:val="24"/>
          <w:szCs w:val="24"/>
        </w:rPr>
      </w:pPr>
      <w:r w:rsidRPr="00AF3535">
        <w:rPr>
          <w:rFonts w:asciiTheme="majorBidi" w:hAnsiTheme="majorBidi" w:cstheme="majorBidi"/>
          <w:b/>
          <w:sz w:val="24"/>
          <w:szCs w:val="24"/>
        </w:rPr>
        <w:t>2. Organizational Background</w:t>
      </w:r>
    </w:p>
    <w:p w14:paraId="2C5B52B1" w14:textId="77777777" w:rsidR="00365605" w:rsidRPr="00AF3535" w:rsidRDefault="0019710F" w:rsidP="00AF3535">
      <w:pPr>
        <w:jc w:val="both"/>
        <w:rPr>
          <w:rFonts w:asciiTheme="majorBidi" w:hAnsiTheme="majorBidi" w:cstheme="majorBidi"/>
          <w:sz w:val="24"/>
          <w:szCs w:val="24"/>
        </w:rPr>
      </w:pPr>
      <w:r w:rsidRPr="00AF3535">
        <w:rPr>
          <w:rFonts w:asciiTheme="majorBidi" w:hAnsiTheme="majorBidi" w:cstheme="majorBidi"/>
          <w:sz w:val="24"/>
          <w:szCs w:val="24"/>
        </w:rPr>
        <w:t>Northern Somali Alliance (NSA) is committed to building resilient communities through sustainable development, peacebuilding, humanitarian support, advocacy, and community participation. The organization works with communities, local authorities, partners, and other stakeholders to identify needs and develop practical solutions.</w:t>
      </w:r>
    </w:p>
    <w:p w14:paraId="46802784" w14:textId="0301C2C6" w:rsidR="008A2810" w:rsidRPr="00AF3535" w:rsidRDefault="0019710F" w:rsidP="008A2810">
      <w:pPr>
        <w:jc w:val="both"/>
        <w:rPr>
          <w:rFonts w:asciiTheme="majorBidi" w:hAnsiTheme="majorBidi" w:cstheme="majorBidi"/>
          <w:sz w:val="24"/>
          <w:szCs w:val="24"/>
        </w:rPr>
      </w:pPr>
      <w:r w:rsidRPr="00AF3535">
        <w:rPr>
          <w:rFonts w:asciiTheme="majorBidi" w:hAnsiTheme="majorBidi" w:cstheme="majorBidi"/>
          <w:b/>
          <w:sz w:val="24"/>
          <w:szCs w:val="24"/>
        </w:rPr>
        <w:t>3</w:t>
      </w:r>
      <w:r w:rsidR="00111B4D">
        <w:rPr>
          <w:rFonts w:asciiTheme="majorBidi" w:hAnsiTheme="majorBidi" w:cstheme="majorBidi"/>
          <w:b/>
          <w:sz w:val="24"/>
          <w:szCs w:val="24"/>
        </w:rPr>
        <w:t xml:space="preserve">. Vision </w:t>
      </w:r>
    </w:p>
    <w:p w14:paraId="2087AA4F" w14:textId="77777777" w:rsidR="008A2810" w:rsidRPr="00AF3535" w:rsidRDefault="008A2810" w:rsidP="008A2810">
      <w:pPr>
        <w:jc w:val="both"/>
        <w:rPr>
          <w:rFonts w:asciiTheme="majorBidi" w:hAnsiTheme="majorBidi" w:cstheme="majorBidi"/>
          <w:sz w:val="24"/>
          <w:szCs w:val="24"/>
        </w:rPr>
      </w:pPr>
      <w:r w:rsidRPr="00AF3535">
        <w:rPr>
          <w:rFonts w:asciiTheme="majorBidi" w:hAnsiTheme="majorBidi" w:cstheme="majorBidi"/>
          <w:sz w:val="24"/>
          <w:szCs w:val="24"/>
        </w:rPr>
        <w:t>A united, peaceful, inclusive, and developed Northern Somalia where communities have the opportunity and capacity to achieve sustainable wellbeing.</w:t>
      </w:r>
    </w:p>
    <w:p w14:paraId="0F9D5C10" w14:textId="77777777" w:rsidR="008A2810" w:rsidRPr="00AF3535" w:rsidRDefault="008A2810" w:rsidP="008A2810">
      <w:pPr>
        <w:jc w:val="both"/>
        <w:rPr>
          <w:rFonts w:asciiTheme="majorBidi" w:hAnsiTheme="majorBidi" w:cstheme="majorBidi"/>
          <w:sz w:val="24"/>
          <w:szCs w:val="24"/>
        </w:rPr>
      </w:pPr>
      <w:r w:rsidRPr="00AF3535">
        <w:rPr>
          <w:rFonts w:asciiTheme="majorBidi" w:hAnsiTheme="majorBidi" w:cstheme="majorBidi"/>
          <w:b/>
          <w:sz w:val="24"/>
          <w:szCs w:val="24"/>
        </w:rPr>
        <w:t>4. Mission</w:t>
      </w:r>
    </w:p>
    <w:p w14:paraId="22E1909B" w14:textId="77777777" w:rsidR="008A2810" w:rsidRPr="005F2374" w:rsidRDefault="008A2810" w:rsidP="008A2810">
      <w:pPr>
        <w:jc w:val="both"/>
        <w:rPr>
          <w:rFonts w:asciiTheme="majorBidi" w:hAnsiTheme="majorBidi" w:cstheme="majorBidi"/>
          <w:sz w:val="24"/>
          <w:szCs w:val="24"/>
        </w:rPr>
      </w:pPr>
      <w:r w:rsidRPr="005F2374">
        <w:rPr>
          <w:rFonts w:asciiTheme="majorBidi" w:hAnsiTheme="majorBidi" w:cstheme="majorBidi"/>
          <w:sz w:val="24"/>
          <w:szCs w:val="24"/>
        </w:rPr>
        <w:t>To empower communities across Northern Somalia by promoting peace and reconciliation, advancing youth empowerment and capacity building, and strengthening public awareness through inclusive community collaboration. NSA also enhances cooperation between government institutions and non-profit organizations to ensure coordinated, sustainable, and locally led impact.</w:t>
      </w:r>
    </w:p>
    <w:p w14:paraId="0E6DC02D" w14:textId="77777777" w:rsidR="00365605" w:rsidRPr="00AF3535" w:rsidRDefault="0019710F" w:rsidP="00AF3535">
      <w:pPr>
        <w:jc w:val="both"/>
        <w:rPr>
          <w:rFonts w:asciiTheme="majorBidi" w:hAnsiTheme="majorBidi" w:cstheme="majorBidi"/>
          <w:sz w:val="24"/>
          <w:szCs w:val="24"/>
        </w:rPr>
      </w:pPr>
      <w:r w:rsidRPr="00AF3535">
        <w:rPr>
          <w:rFonts w:asciiTheme="majorBidi" w:hAnsiTheme="majorBidi" w:cstheme="majorBidi"/>
          <w:b/>
          <w:sz w:val="24"/>
          <w:szCs w:val="24"/>
        </w:rPr>
        <w:t>5. Core Values</w:t>
      </w:r>
    </w:p>
    <w:p w14:paraId="483A70E4" w14:textId="07BBBB3A" w:rsidR="00E24568" w:rsidRPr="00E24568" w:rsidRDefault="00E24568" w:rsidP="00E24568">
      <w:pPr>
        <w:pStyle w:val="ListBullet"/>
        <w:numPr>
          <w:ilvl w:val="0"/>
          <w:numId w:val="10"/>
        </w:numPr>
        <w:rPr>
          <w:rFonts w:ascii="Times New Roman" w:hAnsi="Times New Roman" w:cs="Times New Roman"/>
          <w:sz w:val="24"/>
          <w:szCs w:val="24"/>
        </w:rPr>
      </w:pPr>
      <w:r w:rsidRPr="00E24568">
        <w:rPr>
          <w:rFonts w:ascii="Times New Roman" w:hAnsi="Times New Roman" w:cs="Times New Roman"/>
          <w:sz w:val="24"/>
          <w:szCs w:val="24"/>
        </w:rPr>
        <w:t>Participatory development</w:t>
      </w:r>
    </w:p>
    <w:p w14:paraId="03876CB8" w14:textId="0BF16EF5" w:rsidR="00E24568" w:rsidRPr="00E24568" w:rsidRDefault="00E24568" w:rsidP="00E24568">
      <w:pPr>
        <w:pStyle w:val="ListBullet"/>
        <w:numPr>
          <w:ilvl w:val="0"/>
          <w:numId w:val="10"/>
        </w:numPr>
        <w:rPr>
          <w:rFonts w:ascii="Times New Roman" w:hAnsi="Times New Roman" w:cs="Times New Roman"/>
          <w:sz w:val="24"/>
          <w:szCs w:val="24"/>
        </w:rPr>
      </w:pPr>
      <w:r w:rsidRPr="00E24568">
        <w:rPr>
          <w:rFonts w:ascii="Times New Roman" w:hAnsi="Times New Roman" w:cs="Times New Roman"/>
          <w:sz w:val="24"/>
          <w:szCs w:val="24"/>
        </w:rPr>
        <w:t>Youth Empowerment and Capacity Building</w:t>
      </w:r>
    </w:p>
    <w:p w14:paraId="4FC96CCE" w14:textId="6B796DB2" w:rsidR="00E24568" w:rsidRPr="00E24568" w:rsidRDefault="00E24568" w:rsidP="00E24568">
      <w:pPr>
        <w:pStyle w:val="ListBullet"/>
        <w:numPr>
          <w:ilvl w:val="0"/>
          <w:numId w:val="10"/>
        </w:numPr>
        <w:rPr>
          <w:rFonts w:ascii="Times New Roman" w:hAnsi="Times New Roman" w:cs="Times New Roman"/>
          <w:sz w:val="24"/>
          <w:szCs w:val="24"/>
        </w:rPr>
      </w:pPr>
      <w:r w:rsidRPr="00E24568">
        <w:rPr>
          <w:rFonts w:ascii="Times New Roman" w:hAnsi="Times New Roman" w:cs="Times New Roman"/>
          <w:sz w:val="24"/>
          <w:szCs w:val="24"/>
        </w:rPr>
        <w:t>Public- Private Partnership</w:t>
      </w:r>
    </w:p>
    <w:p w14:paraId="5E480200" w14:textId="480A5771" w:rsidR="00E24568" w:rsidRPr="00E24568" w:rsidRDefault="00E24568" w:rsidP="00E24568">
      <w:pPr>
        <w:pStyle w:val="ListBullet"/>
        <w:numPr>
          <w:ilvl w:val="0"/>
          <w:numId w:val="10"/>
        </w:numPr>
        <w:rPr>
          <w:rFonts w:ascii="Times New Roman" w:hAnsi="Times New Roman" w:cs="Times New Roman"/>
          <w:sz w:val="24"/>
          <w:szCs w:val="24"/>
        </w:rPr>
      </w:pPr>
      <w:r w:rsidRPr="00E24568">
        <w:rPr>
          <w:rFonts w:ascii="Times New Roman" w:hAnsi="Times New Roman" w:cs="Times New Roman"/>
          <w:sz w:val="24"/>
          <w:szCs w:val="24"/>
        </w:rPr>
        <w:t>Public Awareness and Community Engagement</w:t>
      </w:r>
    </w:p>
    <w:p w14:paraId="5960B993" w14:textId="227542F4" w:rsidR="00843922" w:rsidRPr="00111B4D" w:rsidRDefault="00E24568" w:rsidP="00111B4D">
      <w:pPr>
        <w:pStyle w:val="ListBullet"/>
        <w:numPr>
          <w:ilvl w:val="0"/>
          <w:numId w:val="10"/>
        </w:numPr>
        <w:rPr>
          <w:sz w:val="24"/>
          <w:szCs w:val="24"/>
        </w:rPr>
      </w:pPr>
      <w:r w:rsidRPr="00E24568">
        <w:rPr>
          <w:rFonts w:ascii="Times New Roman" w:hAnsi="Times New Roman" w:cs="Times New Roman"/>
          <w:sz w:val="24"/>
          <w:szCs w:val="24"/>
        </w:rPr>
        <w:t>Community Collaboration</w:t>
      </w:r>
    </w:p>
    <w:p w14:paraId="2DB3CA37" w14:textId="77777777" w:rsidR="00111B4D" w:rsidRPr="00111B4D" w:rsidRDefault="00111B4D" w:rsidP="00111B4D">
      <w:pPr>
        <w:pStyle w:val="ListBullet"/>
        <w:numPr>
          <w:ilvl w:val="0"/>
          <w:numId w:val="0"/>
        </w:numPr>
        <w:ind w:left="360"/>
        <w:rPr>
          <w:sz w:val="24"/>
          <w:szCs w:val="24"/>
        </w:rPr>
      </w:pPr>
    </w:p>
    <w:p w14:paraId="2688C8A7" w14:textId="65ED3D97" w:rsidR="00365605" w:rsidRPr="00AF3535" w:rsidRDefault="0019710F" w:rsidP="00AF3535">
      <w:pPr>
        <w:jc w:val="both"/>
        <w:rPr>
          <w:rFonts w:asciiTheme="majorBidi" w:hAnsiTheme="majorBidi" w:cstheme="majorBidi"/>
          <w:sz w:val="24"/>
          <w:szCs w:val="24"/>
        </w:rPr>
      </w:pPr>
      <w:r w:rsidRPr="00AF3535">
        <w:rPr>
          <w:rFonts w:asciiTheme="majorBidi" w:hAnsiTheme="majorBidi" w:cstheme="majorBidi"/>
          <w:b/>
          <w:sz w:val="24"/>
          <w:szCs w:val="24"/>
        </w:rPr>
        <w:t>6. Strategic Program Areas</w:t>
      </w:r>
    </w:p>
    <w:p w14:paraId="688686DB" w14:textId="77777777" w:rsidR="00365605" w:rsidRPr="00AF3535" w:rsidRDefault="0019710F" w:rsidP="00AF3535">
      <w:pPr>
        <w:jc w:val="both"/>
        <w:rPr>
          <w:rFonts w:asciiTheme="majorBidi" w:hAnsiTheme="majorBidi" w:cstheme="majorBidi"/>
          <w:sz w:val="24"/>
          <w:szCs w:val="24"/>
        </w:rPr>
      </w:pPr>
      <w:r w:rsidRPr="00AF3535">
        <w:rPr>
          <w:rFonts w:asciiTheme="majorBidi" w:hAnsiTheme="majorBidi" w:cstheme="majorBidi"/>
          <w:b/>
          <w:sz w:val="24"/>
          <w:szCs w:val="24"/>
        </w:rPr>
        <w:t>Community Empowerment</w:t>
      </w:r>
    </w:p>
    <w:p w14:paraId="0BF077BF" w14:textId="77777777" w:rsidR="00365605" w:rsidRPr="00AF3535" w:rsidRDefault="0019710F" w:rsidP="00AF3535">
      <w:pPr>
        <w:jc w:val="both"/>
        <w:rPr>
          <w:rFonts w:asciiTheme="majorBidi" w:hAnsiTheme="majorBidi" w:cstheme="majorBidi"/>
          <w:sz w:val="24"/>
          <w:szCs w:val="24"/>
        </w:rPr>
      </w:pPr>
      <w:r w:rsidRPr="00AF3535">
        <w:rPr>
          <w:rFonts w:asciiTheme="majorBidi" w:hAnsiTheme="majorBidi" w:cstheme="majorBidi"/>
          <w:sz w:val="24"/>
          <w:szCs w:val="24"/>
        </w:rPr>
        <w:t>Empower communities through education, skills training, youth initiatives, awareness activities, and opportunities that strengthen local participation and resilience.</w:t>
      </w:r>
    </w:p>
    <w:p w14:paraId="232E9B5A" w14:textId="77777777" w:rsidR="00365605" w:rsidRPr="00AF3535" w:rsidRDefault="0019710F" w:rsidP="00AF3535">
      <w:pPr>
        <w:jc w:val="both"/>
        <w:rPr>
          <w:rFonts w:asciiTheme="majorBidi" w:hAnsiTheme="majorBidi" w:cstheme="majorBidi"/>
          <w:sz w:val="24"/>
          <w:szCs w:val="24"/>
        </w:rPr>
      </w:pPr>
      <w:r w:rsidRPr="00AF3535">
        <w:rPr>
          <w:rFonts w:asciiTheme="majorBidi" w:hAnsiTheme="majorBidi" w:cstheme="majorBidi"/>
          <w:b/>
          <w:sz w:val="24"/>
          <w:szCs w:val="24"/>
        </w:rPr>
        <w:t>Health Support</w:t>
      </w:r>
    </w:p>
    <w:p w14:paraId="4E0A91AE" w14:textId="77777777" w:rsidR="00365605" w:rsidRPr="00AF3535" w:rsidRDefault="0019710F" w:rsidP="00AF3535">
      <w:pPr>
        <w:jc w:val="both"/>
        <w:rPr>
          <w:rFonts w:asciiTheme="majorBidi" w:hAnsiTheme="majorBidi" w:cstheme="majorBidi"/>
          <w:sz w:val="24"/>
          <w:szCs w:val="24"/>
        </w:rPr>
      </w:pPr>
      <w:r w:rsidRPr="00AF3535">
        <w:rPr>
          <w:rFonts w:asciiTheme="majorBidi" w:hAnsiTheme="majorBidi" w:cstheme="majorBidi"/>
          <w:sz w:val="24"/>
          <w:szCs w:val="24"/>
        </w:rPr>
        <w:t>Promote better health through awareness, access to basic care, nutrition initiatives, hygiene promotion, and community-based health activities.</w:t>
      </w:r>
    </w:p>
    <w:p w14:paraId="06838CB7" w14:textId="77777777" w:rsidR="00365605" w:rsidRPr="00AF3535" w:rsidRDefault="0019710F" w:rsidP="00AF3535">
      <w:pPr>
        <w:jc w:val="both"/>
        <w:rPr>
          <w:rFonts w:asciiTheme="majorBidi" w:hAnsiTheme="majorBidi" w:cstheme="majorBidi"/>
          <w:sz w:val="24"/>
          <w:szCs w:val="24"/>
        </w:rPr>
      </w:pPr>
      <w:r w:rsidRPr="00AF3535">
        <w:rPr>
          <w:rFonts w:asciiTheme="majorBidi" w:hAnsiTheme="majorBidi" w:cstheme="majorBidi"/>
          <w:b/>
          <w:sz w:val="24"/>
          <w:szCs w:val="24"/>
        </w:rPr>
        <w:t>Education &amp; Awareness</w:t>
      </w:r>
    </w:p>
    <w:p w14:paraId="7FBA0D69" w14:textId="77777777" w:rsidR="00365605" w:rsidRPr="00AF3535" w:rsidRDefault="0019710F" w:rsidP="00AF3535">
      <w:pPr>
        <w:jc w:val="both"/>
        <w:rPr>
          <w:rFonts w:asciiTheme="majorBidi" w:hAnsiTheme="majorBidi" w:cstheme="majorBidi"/>
          <w:sz w:val="24"/>
          <w:szCs w:val="24"/>
        </w:rPr>
      </w:pPr>
      <w:r w:rsidRPr="00AF3535">
        <w:rPr>
          <w:rFonts w:asciiTheme="majorBidi" w:hAnsiTheme="majorBidi" w:cstheme="majorBidi"/>
          <w:sz w:val="24"/>
          <w:szCs w:val="24"/>
        </w:rPr>
        <w:t>Support quality education, improve learning opportunities, and raise awareness among communities, parents, youth, and other stakeholders.</w:t>
      </w:r>
    </w:p>
    <w:p w14:paraId="1FA1798C" w14:textId="77777777" w:rsidR="00365605" w:rsidRPr="00AF3535" w:rsidRDefault="0019710F" w:rsidP="00AF3535">
      <w:pPr>
        <w:jc w:val="both"/>
        <w:rPr>
          <w:rFonts w:asciiTheme="majorBidi" w:hAnsiTheme="majorBidi" w:cstheme="majorBidi"/>
          <w:sz w:val="24"/>
          <w:szCs w:val="24"/>
        </w:rPr>
      </w:pPr>
      <w:r w:rsidRPr="00AF3535">
        <w:rPr>
          <w:rFonts w:asciiTheme="majorBidi" w:hAnsiTheme="majorBidi" w:cstheme="majorBidi"/>
          <w:b/>
          <w:sz w:val="24"/>
          <w:szCs w:val="24"/>
        </w:rPr>
        <w:t>Peacebuilding &amp; Governance</w:t>
      </w:r>
    </w:p>
    <w:p w14:paraId="10C0A1D7" w14:textId="77777777" w:rsidR="00365605" w:rsidRPr="00AF3535" w:rsidRDefault="0019710F" w:rsidP="00AF3535">
      <w:pPr>
        <w:jc w:val="both"/>
        <w:rPr>
          <w:rFonts w:asciiTheme="majorBidi" w:hAnsiTheme="majorBidi" w:cstheme="majorBidi"/>
          <w:sz w:val="24"/>
          <w:szCs w:val="24"/>
        </w:rPr>
      </w:pPr>
      <w:r w:rsidRPr="00AF3535">
        <w:rPr>
          <w:rFonts w:asciiTheme="majorBidi" w:hAnsiTheme="majorBidi" w:cstheme="majorBidi"/>
          <w:sz w:val="24"/>
          <w:szCs w:val="24"/>
        </w:rPr>
        <w:t>Work for peace, unity, social cohesion, accountable leadership, and good governance within communities.</w:t>
      </w:r>
    </w:p>
    <w:p w14:paraId="490D6E80" w14:textId="77777777" w:rsidR="00365605" w:rsidRPr="00AF3535" w:rsidRDefault="0019710F" w:rsidP="00AF3535">
      <w:pPr>
        <w:jc w:val="both"/>
        <w:rPr>
          <w:rFonts w:asciiTheme="majorBidi" w:hAnsiTheme="majorBidi" w:cstheme="majorBidi"/>
          <w:sz w:val="24"/>
          <w:szCs w:val="24"/>
        </w:rPr>
      </w:pPr>
      <w:r w:rsidRPr="00AF3535">
        <w:rPr>
          <w:rFonts w:asciiTheme="majorBidi" w:hAnsiTheme="majorBidi" w:cstheme="majorBidi"/>
          <w:b/>
          <w:sz w:val="24"/>
          <w:szCs w:val="24"/>
        </w:rPr>
        <w:t>Youth Development</w:t>
      </w:r>
    </w:p>
    <w:p w14:paraId="23550396" w14:textId="77777777" w:rsidR="00365605" w:rsidRPr="00AF3535" w:rsidRDefault="0019710F" w:rsidP="00AF3535">
      <w:pPr>
        <w:jc w:val="both"/>
        <w:rPr>
          <w:rFonts w:asciiTheme="majorBidi" w:hAnsiTheme="majorBidi" w:cstheme="majorBidi"/>
          <w:sz w:val="24"/>
          <w:szCs w:val="24"/>
        </w:rPr>
      </w:pPr>
      <w:r w:rsidRPr="00AF3535">
        <w:rPr>
          <w:rFonts w:asciiTheme="majorBidi" w:hAnsiTheme="majorBidi" w:cstheme="majorBidi"/>
          <w:sz w:val="24"/>
          <w:szCs w:val="24"/>
        </w:rPr>
        <w:t>Create opportunities for young people through leadership, skills development, sports, civic engagement, and livelihood-oriented initiatives.</w:t>
      </w:r>
    </w:p>
    <w:p w14:paraId="0F77583A" w14:textId="77777777" w:rsidR="00365605" w:rsidRPr="00AF3535" w:rsidRDefault="0019710F" w:rsidP="00AF3535">
      <w:pPr>
        <w:jc w:val="both"/>
        <w:rPr>
          <w:rFonts w:asciiTheme="majorBidi" w:hAnsiTheme="majorBidi" w:cstheme="majorBidi"/>
          <w:sz w:val="24"/>
          <w:szCs w:val="24"/>
        </w:rPr>
      </w:pPr>
      <w:r w:rsidRPr="00AF3535">
        <w:rPr>
          <w:rFonts w:asciiTheme="majorBidi" w:hAnsiTheme="majorBidi" w:cstheme="majorBidi"/>
          <w:b/>
          <w:sz w:val="24"/>
          <w:szCs w:val="24"/>
        </w:rPr>
        <w:t>Humanitarian Assistance</w:t>
      </w:r>
    </w:p>
    <w:p w14:paraId="70806E87" w14:textId="77777777" w:rsidR="00365605" w:rsidRPr="00AF3535" w:rsidRDefault="0019710F" w:rsidP="00AF3535">
      <w:pPr>
        <w:jc w:val="both"/>
        <w:rPr>
          <w:rFonts w:asciiTheme="majorBidi" w:hAnsiTheme="majorBidi" w:cstheme="majorBidi"/>
          <w:sz w:val="24"/>
          <w:szCs w:val="24"/>
        </w:rPr>
      </w:pPr>
      <w:r w:rsidRPr="00AF3535">
        <w:rPr>
          <w:rFonts w:asciiTheme="majorBidi" w:hAnsiTheme="majorBidi" w:cstheme="majorBidi"/>
          <w:sz w:val="24"/>
          <w:szCs w:val="24"/>
        </w:rPr>
        <w:t>Support vulnerable and crisis-affected communities through needs-based humanitarian interventions and referral to appropriate services.</w:t>
      </w:r>
    </w:p>
    <w:p w14:paraId="0A1D197F" w14:textId="77777777" w:rsidR="00365605" w:rsidRPr="00AF3535" w:rsidRDefault="0019710F" w:rsidP="00AF3535">
      <w:pPr>
        <w:jc w:val="both"/>
        <w:rPr>
          <w:rFonts w:asciiTheme="majorBidi" w:hAnsiTheme="majorBidi" w:cstheme="majorBidi"/>
          <w:sz w:val="24"/>
          <w:szCs w:val="24"/>
        </w:rPr>
      </w:pPr>
      <w:r w:rsidRPr="00AF3535">
        <w:rPr>
          <w:rFonts w:asciiTheme="majorBidi" w:hAnsiTheme="majorBidi" w:cstheme="majorBidi"/>
          <w:b/>
          <w:sz w:val="24"/>
          <w:szCs w:val="24"/>
        </w:rPr>
        <w:t>7. Target Beneficiaries</w:t>
      </w:r>
    </w:p>
    <w:p w14:paraId="1967D8B5" w14:textId="77777777" w:rsidR="00365605" w:rsidRPr="00AF3535" w:rsidRDefault="0019710F" w:rsidP="00AF3535">
      <w:pPr>
        <w:jc w:val="both"/>
        <w:rPr>
          <w:rFonts w:asciiTheme="majorBidi" w:hAnsiTheme="majorBidi" w:cstheme="majorBidi"/>
          <w:sz w:val="24"/>
          <w:szCs w:val="24"/>
        </w:rPr>
      </w:pPr>
      <w:r w:rsidRPr="00AF3535">
        <w:rPr>
          <w:rFonts w:asciiTheme="majorBidi" w:hAnsiTheme="majorBidi" w:cstheme="majorBidi"/>
          <w:sz w:val="24"/>
          <w:szCs w:val="24"/>
        </w:rPr>
        <w:t>The proposed programs will prioritize vulnerable and underserved communities, including women, children, youth, persons with disabilities, low-income households, internally displaced persons where applicable, and other groups facing barriers to essential services and opportunities.</w:t>
      </w:r>
    </w:p>
    <w:p w14:paraId="3FF15ABD" w14:textId="77777777" w:rsidR="00365605" w:rsidRPr="00AF3535" w:rsidRDefault="0019710F" w:rsidP="00AF3535">
      <w:pPr>
        <w:jc w:val="both"/>
        <w:rPr>
          <w:rFonts w:asciiTheme="majorBidi" w:hAnsiTheme="majorBidi" w:cstheme="majorBidi"/>
          <w:sz w:val="24"/>
          <w:szCs w:val="24"/>
        </w:rPr>
      </w:pPr>
      <w:r w:rsidRPr="00AF3535">
        <w:rPr>
          <w:rFonts w:asciiTheme="majorBidi" w:hAnsiTheme="majorBidi" w:cstheme="majorBidi"/>
          <w:b/>
          <w:sz w:val="24"/>
          <w:szCs w:val="24"/>
        </w:rPr>
        <w:t>8. Implementation Approach</w:t>
      </w:r>
    </w:p>
    <w:p w14:paraId="2932ED56" w14:textId="77777777" w:rsidR="00365605" w:rsidRPr="00AF3535" w:rsidRDefault="0019710F" w:rsidP="00AF3535">
      <w:pPr>
        <w:jc w:val="both"/>
        <w:rPr>
          <w:rFonts w:asciiTheme="majorBidi" w:hAnsiTheme="majorBidi" w:cstheme="majorBidi"/>
          <w:sz w:val="24"/>
          <w:szCs w:val="24"/>
        </w:rPr>
      </w:pPr>
      <w:r w:rsidRPr="00AF3535">
        <w:rPr>
          <w:rFonts w:asciiTheme="majorBidi" w:hAnsiTheme="majorBidi" w:cstheme="majorBidi"/>
          <w:sz w:val="24"/>
          <w:szCs w:val="24"/>
        </w:rPr>
        <w:t>NSA will use a community-driven and partnership-based approach. Activities will be planned following community needs assessments and consultations with local stakeholders. The organization will coordinate with government institutions, community leaders, civil society organizations, development partners, and other relevant actors to ensure effective implementation and avoid duplication.</w:t>
      </w:r>
    </w:p>
    <w:p w14:paraId="21C7CC91" w14:textId="77777777" w:rsidR="00365605" w:rsidRPr="00AF3535" w:rsidRDefault="0019710F" w:rsidP="00AF3535">
      <w:pPr>
        <w:jc w:val="both"/>
        <w:rPr>
          <w:rFonts w:asciiTheme="majorBidi" w:hAnsiTheme="majorBidi" w:cstheme="majorBidi"/>
          <w:sz w:val="24"/>
          <w:szCs w:val="24"/>
        </w:rPr>
      </w:pPr>
      <w:r w:rsidRPr="00AF3535">
        <w:rPr>
          <w:rFonts w:asciiTheme="majorBidi" w:hAnsiTheme="majorBidi" w:cstheme="majorBidi"/>
          <w:b/>
          <w:sz w:val="24"/>
          <w:szCs w:val="24"/>
        </w:rPr>
        <w:t>9. Monitoring, Evaluation, Accountability and Learning (MEAL)</w:t>
      </w:r>
    </w:p>
    <w:p w14:paraId="08FFA5BB" w14:textId="77777777" w:rsidR="00365605" w:rsidRPr="00AF3535" w:rsidRDefault="0019710F" w:rsidP="00AF3535">
      <w:pPr>
        <w:jc w:val="both"/>
        <w:rPr>
          <w:rFonts w:asciiTheme="majorBidi" w:hAnsiTheme="majorBidi" w:cstheme="majorBidi"/>
          <w:sz w:val="24"/>
          <w:szCs w:val="24"/>
        </w:rPr>
      </w:pPr>
      <w:r w:rsidRPr="00AF3535">
        <w:rPr>
          <w:rFonts w:asciiTheme="majorBidi" w:hAnsiTheme="majorBidi" w:cstheme="majorBidi"/>
          <w:sz w:val="24"/>
          <w:szCs w:val="24"/>
        </w:rPr>
        <w:t>NSA will establish clear indicators, activity plans, reporting mechanisms, beneficiary feedback channels, and periodic reviews. Monitoring data will be used to measure progress, identify challenges, improve program quality, and document lessons learned.</w:t>
      </w:r>
    </w:p>
    <w:p w14:paraId="52859C3F" w14:textId="77777777" w:rsidR="00365605" w:rsidRPr="00AF3535" w:rsidRDefault="0019710F" w:rsidP="00AF3535">
      <w:pPr>
        <w:jc w:val="both"/>
        <w:rPr>
          <w:rFonts w:asciiTheme="majorBidi" w:hAnsiTheme="majorBidi" w:cstheme="majorBidi"/>
          <w:sz w:val="24"/>
          <w:szCs w:val="24"/>
        </w:rPr>
      </w:pPr>
      <w:r w:rsidRPr="00AF3535">
        <w:rPr>
          <w:rFonts w:asciiTheme="majorBidi" w:hAnsiTheme="majorBidi" w:cstheme="majorBidi"/>
          <w:b/>
          <w:sz w:val="24"/>
          <w:szCs w:val="24"/>
        </w:rPr>
        <w:t>10. Expected Results</w:t>
      </w:r>
    </w:p>
    <w:p w14:paraId="6AC80842" w14:textId="77777777" w:rsidR="00365605" w:rsidRPr="00AF3535" w:rsidRDefault="0019710F" w:rsidP="00AF3535">
      <w:pPr>
        <w:pStyle w:val="ListBullet"/>
        <w:jc w:val="both"/>
        <w:rPr>
          <w:rFonts w:asciiTheme="majorBidi" w:hAnsiTheme="majorBidi" w:cstheme="majorBidi"/>
          <w:sz w:val="24"/>
          <w:szCs w:val="24"/>
        </w:rPr>
      </w:pPr>
      <w:r w:rsidRPr="00AF3535">
        <w:rPr>
          <w:rFonts w:asciiTheme="majorBidi" w:hAnsiTheme="majorBidi" w:cstheme="majorBidi"/>
          <w:sz w:val="24"/>
          <w:szCs w:val="24"/>
        </w:rPr>
        <w:t>Increased community participation in local development initiatives.</w:t>
      </w:r>
    </w:p>
    <w:p w14:paraId="16F1B0FC" w14:textId="77777777" w:rsidR="00365605" w:rsidRPr="00AF3535" w:rsidRDefault="0019710F" w:rsidP="00AF3535">
      <w:pPr>
        <w:pStyle w:val="ListBullet"/>
        <w:jc w:val="both"/>
        <w:rPr>
          <w:rFonts w:asciiTheme="majorBidi" w:hAnsiTheme="majorBidi" w:cstheme="majorBidi"/>
          <w:sz w:val="24"/>
          <w:szCs w:val="24"/>
        </w:rPr>
      </w:pPr>
      <w:r w:rsidRPr="00AF3535">
        <w:rPr>
          <w:rFonts w:asciiTheme="majorBidi" w:hAnsiTheme="majorBidi" w:cstheme="majorBidi"/>
          <w:sz w:val="24"/>
          <w:szCs w:val="24"/>
        </w:rPr>
        <w:t>Improved awareness of health, hygiene, nutrition, and wellbeing.</w:t>
      </w:r>
    </w:p>
    <w:p w14:paraId="511F6154" w14:textId="77777777" w:rsidR="00365605" w:rsidRPr="00AF3535" w:rsidRDefault="0019710F" w:rsidP="00AF3535">
      <w:pPr>
        <w:pStyle w:val="ListBullet"/>
        <w:jc w:val="both"/>
        <w:rPr>
          <w:rFonts w:asciiTheme="majorBidi" w:hAnsiTheme="majorBidi" w:cstheme="majorBidi"/>
          <w:sz w:val="24"/>
          <w:szCs w:val="24"/>
        </w:rPr>
      </w:pPr>
      <w:r w:rsidRPr="00AF3535">
        <w:rPr>
          <w:rFonts w:asciiTheme="majorBidi" w:hAnsiTheme="majorBidi" w:cstheme="majorBidi"/>
          <w:sz w:val="24"/>
          <w:szCs w:val="24"/>
        </w:rPr>
        <w:t>Improved access to education and learning-related support.</w:t>
      </w:r>
    </w:p>
    <w:p w14:paraId="3BE5ACAE" w14:textId="77777777" w:rsidR="00365605" w:rsidRPr="00AF3535" w:rsidRDefault="0019710F" w:rsidP="00AF3535">
      <w:pPr>
        <w:pStyle w:val="ListBullet"/>
        <w:jc w:val="both"/>
        <w:rPr>
          <w:rFonts w:asciiTheme="majorBidi" w:hAnsiTheme="majorBidi" w:cstheme="majorBidi"/>
          <w:sz w:val="24"/>
          <w:szCs w:val="24"/>
        </w:rPr>
      </w:pPr>
      <w:r w:rsidRPr="00AF3535">
        <w:rPr>
          <w:rFonts w:asciiTheme="majorBidi" w:hAnsiTheme="majorBidi" w:cstheme="majorBidi"/>
          <w:sz w:val="24"/>
          <w:szCs w:val="24"/>
        </w:rPr>
        <w:t>Greater youth participation in leadership, skills, and community activities.</w:t>
      </w:r>
    </w:p>
    <w:p w14:paraId="751E6EE4" w14:textId="77777777" w:rsidR="00365605" w:rsidRPr="00AF3535" w:rsidRDefault="0019710F" w:rsidP="00AF3535">
      <w:pPr>
        <w:pStyle w:val="ListBullet"/>
        <w:jc w:val="both"/>
        <w:rPr>
          <w:rFonts w:asciiTheme="majorBidi" w:hAnsiTheme="majorBidi" w:cstheme="majorBidi"/>
          <w:sz w:val="24"/>
          <w:szCs w:val="24"/>
        </w:rPr>
      </w:pPr>
      <w:r w:rsidRPr="00AF3535">
        <w:rPr>
          <w:rFonts w:asciiTheme="majorBidi" w:hAnsiTheme="majorBidi" w:cstheme="majorBidi"/>
          <w:sz w:val="24"/>
          <w:szCs w:val="24"/>
        </w:rPr>
        <w:t>Stronger peacebuilding, social cohesion, and community governance.</w:t>
      </w:r>
    </w:p>
    <w:p w14:paraId="2B911F4F" w14:textId="77777777" w:rsidR="00365605" w:rsidRPr="00AF3535" w:rsidRDefault="0019710F" w:rsidP="00AF3535">
      <w:pPr>
        <w:pStyle w:val="ListBullet"/>
        <w:jc w:val="both"/>
        <w:rPr>
          <w:rFonts w:asciiTheme="majorBidi" w:hAnsiTheme="majorBidi" w:cstheme="majorBidi"/>
          <w:sz w:val="24"/>
          <w:szCs w:val="24"/>
        </w:rPr>
      </w:pPr>
      <w:r w:rsidRPr="00AF3535">
        <w:rPr>
          <w:rFonts w:asciiTheme="majorBidi" w:hAnsiTheme="majorBidi" w:cstheme="majorBidi"/>
          <w:sz w:val="24"/>
          <w:szCs w:val="24"/>
        </w:rPr>
        <w:t>Improved support for vulnerable and underserved households.</w:t>
      </w:r>
    </w:p>
    <w:p w14:paraId="796AE48D" w14:textId="77777777" w:rsidR="00365605" w:rsidRPr="00AF3535" w:rsidRDefault="0019710F" w:rsidP="00AF3535">
      <w:pPr>
        <w:pStyle w:val="ListBullet"/>
        <w:jc w:val="both"/>
        <w:rPr>
          <w:rFonts w:asciiTheme="majorBidi" w:hAnsiTheme="majorBidi" w:cstheme="majorBidi"/>
          <w:sz w:val="24"/>
          <w:szCs w:val="24"/>
        </w:rPr>
      </w:pPr>
      <w:r w:rsidRPr="00AF3535">
        <w:rPr>
          <w:rFonts w:asciiTheme="majorBidi" w:hAnsiTheme="majorBidi" w:cstheme="majorBidi"/>
          <w:sz w:val="24"/>
          <w:szCs w:val="24"/>
        </w:rPr>
        <w:t>Stronger partnerships and coordination among local stakeholders.</w:t>
      </w:r>
    </w:p>
    <w:p w14:paraId="14CEE0AC" w14:textId="77777777" w:rsidR="00365605" w:rsidRPr="00AF3535" w:rsidRDefault="0019710F" w:rsidP="00AF3535">
      <w:pPr>
        <w:jc w:val="both"/>
        <w:rPr>
          <w:rFonts w:asciiTheme="majorBidi" w:hAnsiTheme="majorBidi" w:cstheme="majorBidi"/>
          <w:sz w:val="24"/>
          <w:szCs w:val="24"/>
        </w:rPr>
      </w:pPr>
      <w:r w:rsidRPr="00AF3535">
        <w:rPr>
          <w:rFonts w:asciiTheme="majorBidi" w:hAnsiTheme="majorBidi" w:cstheme="majorBidi"/>
          <w:b/>
          <w:sz w:val="24"/>
          <w:szCs w:val="24"/>
        </w:rPr>
        <w:t>11. Sustainability</w:t>
      </w:r>
    </w:p>
    <w:p w14:paraId="5F8DEC3E" w14:textId="77777777" w:rsidR="00365605" w:rsidRPr="00AF3535" w:rsidRDefault="0019710F" w:rsidP="00AF3535">
      <w:pPr>
        <w:jc w:val="both"/>
        <w:rPr>
          <w:rFonts w:asciiTheme="majorBidi" w:hAnsiTheme="majorBidi" w:cstheme="majorBidi"/>
          <w:sz w:val="24"/>
          <w:szCs w:val="24"/>
        </w:rPr>
      </w:pPr>
      <w:r w:rsidRPr="00AF3535">
        <w:rPr>
          <w:rFonts w:asciiTheme="majorBidi" w:hAnsiTheme="majorBidi" w:cstheme="majorBidi"/>
          <w:sz w:val="24"/>
          <w:szCs w:val="24"/>
        </w:rPr>
        <w:t>Sustainability will be promoted by strengthening local ownership, developing community capacity, involving local stakeholders in decision-making, building partnerships, and integrating practical skills and knowledge into program activities. NSA will seek diversified partnerships and resources to maintain successful interventions beyond individual project cycles.</w:t>
      </w:r>
    </w:p>
    <w:p w14:paraId="62ACE47B" w14:textId="77777777" w:rsidR="00365605" w:rsidRPr="00AF3535" w:rsidRDefault="0019710F" w:rsidP="00AF3535">
      <w:pPr>
        <w:jc w:val="both"/>
        <w:rPr>
          <w:rFonts w:asciiTheme="majorBidi" w:hAnsiTheme="majorBidi" w:cstheme="majorBidi"/>
          <w:sz w:val="24"/>
          <w:szCs w:val="24"/>
        </w:rPr>
      </w:pPr>
      <w:r w:rsidRPr="00AF3535">
        <w:rPr>
          <w:rFonts w:asciiTheme="majorBidi" w:hAnsiTheme="majorBidi" w:cstheme="majorBidi"/>
          <w:b/>
          <w:sz w:val="24"/>
          <w:szCs w:val="24"/>
        </w:rPr>
        <w:t>12. Partnerships and Resource Mobilization</w:t>
      </w:r>
    </w:p>
    <w:p w14:paraId="1DC63A59" w14:textId="77777777" w:rsidR="00365605" w:rsidRPr="00AF3535" w:rsidRDefault="0019710F" w:rsidP="00AF3535">
      <w:pPr>
        <w:jc w:val="both"/>
        <w:rPr>
          <w:rFonts w:asciiTheme="majorBidi" w:hAnsiTheme="majorBidi" w:cstheme="majorBidi"/>
          <w:sz w:val="24"/>
          <w:szCs w:val="24"/>
        </w:rPr>
      </w:pPr>
      <w:r w:rsidRPr="00AF3535">
        <w:rPr>
          <w:rFonts w:asciiTheme="majorBidi" w:hAnsiTheme="majorBidi" w:cstheme="majorBidi"/>
          <w:sz w:val="24"/>
          <w:szCs w:val="24"/>
        </w:rPr>
        <w:t>NSA will seek collaboration and support from government institutions, UN agencies, international and local NGOs, donors, private-sector actors, community organizations, and other development partners. Resource mobilization will focus on programs that demonstrate measurable community impact and clear accountability.</w:t>
      </w:r>
    </w:p>
    <w:p w14:paraId="58B91EE1" w14:textId="77777777" w:rsidR="00365605" w:rsidRPr="00AF3535" w:rsidRDefault="0019710F" w:rsidP="00AF3535">
      <w:pPr>
        <w:jc w:val="both"/>
        <w:rPr>
          <w:rFonts w:asciiTheme="majorBidi" w:hAnsiTheme="majorBidi" w:cstheme="majorBidi"/>
          <w:sz w:val="24"/>
          <w:szCs w:val="24"/>
        </w:rPr>
      </w:pPr>
      <w:r w:rsidRPr="00AF3535">
        <w:rPr>
          <w:rFonts w:asciiTheme="majorBidi" w:hAnsiTheme="majorBidi" w:cstheme="majorBidi"/>
          <w:b/>
          <w:sz w:val="24"/>
          <w:szCs w:val="24"/>
        </w:rPr>
        <w:t>1</w:t>
      </w:r>
      <w:r w:rsidR="00AF3535">
        <w:rPr>
          <w:rFonts w:asciiTheme="majorBidi" w:hAnsiTheme="majorBidi" w:cstheme="majorBidi"/>
          <w:b/>
          <w:sz w:val="24"/>
          <w:szCs w:val="24"/>
        </w:rPr>
        <w:t>3</w:t>
      </w:r>
      <w:r w:rsidRPr="00AF3535">
        <w:rPr>
          <w:rFonts w:asciiTheme="majorBidi" w:hAnsiTheme="majorBidi" w:cstheme="majorBidi"/>
          <w:b/>
          <w:sz w:val="24"/>
          <w:szCs w:val="24"/>
        </w:rPr>
        <w:t>. Conclusion</w:t>
      </w:r>
    </w:p>
    <w:p w14:paraId="50E28091" w14:textId="77777777" w:rsidR="00365605" w:rsidRPr="00AF3535" w:rsidRDefault="0019710F" w:rsidP="00AF3535">
      <w:pPr>
        <w:jc w:val="both"/>
        <w:rPr>
          <w:rFonts w:asciiTheme="majorBidi" w:hAnsiTheme="majorBidi" w:cstheme="majorBidi"/>
          <w:sz w:val="24"/>
          <w:szCs w:val="24"/>
        </w:rPr>
      </w:pPr>
      <w:r w:rsidRPr="00AF3535">
        <w:rPr>
          <w:rFonts w:asciiTheme="majorBidi" w:hAnsiTheme="majorBidi" w:cstheme="majorBidi"/>
          <w:sz w:val="24"/>
          <w:szCs w:val="24"/>
        </w:rPr>
        <w:t>Northern Somali Alliance (NSA) seeks to contribute to a peaceful, educated, healthy, resilient, and empowered society. Through community participation, strategic partnerships, transparent implementation, and evidence-based programming, NSA aims to deliver sustainable and measurable benefits to communities across Northern Somalia.</w:t>
      </w:r>
    </w:p>
    <w:p w14:paraId="1C6B2AEC" w14:textId="77777777" w:rsidR="00365605" w:rsidRPr="00AF3535" w:rsidRDefault="0019710F" w:rsidP="00AF3535">
      <w:pPr>
        <w:rPr>
          <w:rFonts w:asciiTheme="majorBidi" w:hAnsiTheme="majorBidi" w:cstheme="majorBidi"/>
          <w:sz w:val="24"/>
          <w:szCs w:val="24"/>
        </w:rPr>
      </w:pPr>
      <w:r w:rsidRPr="00AF3535">
        <w:rPr>
          <w:rFonts w:asciiTheme="majorBidi" w:hAnsiTheme="majorBidi" w:cstheme="majorBidi"/>
          <w:b/>
          <w:sz w:val="24"/>
          <w:szCs w:val="24"/>
        </w:rPr>
        <w:t>Contact Information</w:t>
      </w:r>
    </w:p>
    <w:p w14:paraId="565A56F5" w14:textId="77777777" w:rsidR="00365605" w:rsidRPr="00AF3535" w:rsidRDefault="0019710F" w:rsidP="00AF3535">
      <w:pPr>
        <w:rPr>
          <w:rFonts w:asciiTheme="majorBidi" w:hAnsiTheme="majorBidi" w:cstheme="majorBidi"/>
          <w:sz w:val="24"/>
          <w:szCs w:val="24"/>
        </w:rPr>
      </w:pPr>
      <w:r w:rsidRPr="00AF3535">
        <w:rPr>
          <w:rFonts w:asciiTheme="majorBidi" w:hAnsiTheme="majorBidi" w:cstheme="majorBidi"/>
          <w:sz w:val="24"/>
          <w:szCs w:val="24"/>
        </w:rPr>
        <w:t>Northern Somali Alliance (NSA)</w:t>
      </w:r>
      <w:r w:rsidRPr="00AF3535">
        <w:rPr>
          <w:rFonts w:asciiTheme="majorBidi" w:hAnsiTheme="majorBidi" w:cstheme="majorBidi"/>
          <w:sz w:val="24"/>
          <w:szCs w:val="24"/>
        </w:rPr>
        <w:br/>
      </w:r>
      <w:r w:rsidR="00AF3535">
        <w:rPr>
          <w:rFonts w:asciiTheme="majorBidi" w:hAnsiTheme="majorBidi" w:cstheme="majorBidi"/>
          <w:sz w:val="24"/>
          <w:szCs w:val="24"/>
        </w:rPr>
        <w:t xml:space="preserve">lascanod Northern </w:t>
      </w:r>
      <w:r w:rsidRPr="00AF3535">
        <w:rPr>
          <w:rFonts w:asciiTheme="majorBidi" w:hAnsiTheme="majorBidi" w:cstheme="majorBidi"/>
          <w:sz w:val="24"/>
          <w:szCs w:val="24"/>
        </w:rPr>
        <w:t>, Somalia</w:t>
      </w:r>
      <w:r w:rsidRPr="00AF3535">
        <w:rPr>
          <w:rFonts w:asciiTheme="majorBidi" w:hAnsiTheme="majorBidi" w:cstheme="majorBidi"/>
          <w:sz w:val="24"/>
          <w:szCs w:val="24"/>
        </w:rPr>
        <w:br/>
        <w:t>Email: info@nsaalliance.org</w:t>
      </w:r>
      <w:r w:rsidRPr="00AF3535">
        <w:rPr>
          <w:rFonts w:asciiTheme="majorBidi" w:hAnsiTheme="majorBidi" w:cstheme="majorBidi"/>
          <w:sz w:val="24"/>
          <w:szCs w:val="24"/>
        </w:rPr>
        <w:br/>
        <w:t>Phone: +252</w:t>
      </w:r>
      <w:r w:rsidR="00AF3535">
        <w:rPr>
          <w:rFonts w:asciiTheme="majorBidi" w:hAnsiTheme="majorBidi" w:cstheme="majorBidi"/>
          <w:sz w:val="24"/>
          <w:szCs w:val="24"/>
        </w:rPr>
        <w:t>0907407887</w:t>
      </w:r>
      <w:r w:rsidRPr="00AF3535">
        <w:rPr>
          <w:rFonts w:asciiTheme="majorBidi" w:hAnsiTheme="majorBidi" w:cstheme="majorBidi"/>
          <w:sz w:val="24"/>
          <w:szCs w:val="24"/>
        </w:rPr>
        <w:br/>
        <w:t xml:space="preserve">Website/Social Media: </w:t>
      </w:r>
    </w:p>
    <w:sectPr w:rsidR="00365605" w:rsidRPr="00AF3535" w:rsidSect="00034616">
      <w:footerReference w:type="defaul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96406" w14:textId="77777777" w:rsidR="00260964" w:rsidRDefault="0019710F">
      <w:pPr>
        <w:spacing w:after="0" w:line="240" w:lineRule="auto"/>
      </w:pPr>
      <w:r>
        <w:separator/>
      </w:r>
    </w:p>
  </w:endnote>
  <w:endnote w:type="continuationSeparator" w:id="0">
    <w:p w14:paraId="3A3B3A04" w14:textId="77777777" w:rsidR="00260964" w:rsidRDefault="001971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C909A" w14:textId="77777777" w:rsidR="00365605" w:rsidRDefault="0019710F">
    <w:pPr>
      <w:pStyle w:val="Footer"/>
      <w:jc w:val="center"/>
    </w:pPr>
    <w:r>
      <w:rPr>
        <w:sz w:val="16"/>
      </w:rPr>
      <w:t>Northern Somali Alliance (NSA) | Project Proposal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96ECD" w14:textId="77777777" w:rsidR="00260964" w:rsidRDefault="0019710F">
      <w:pPr>
        <w:spacing w:after="0" w:line="240" w:lineRule="auto"/>
      </w:pPr>
      <w:r>
        <w:separator/>
      </w:r>
    </w:p>
  </w:footnote>
  <w:footnote w:type="continuationSeparator" w:id="0">
    <w:p w14:paraId="54B70862" w14:textId="77777777" w:rsidR="00260964" w:rsidRDefault="001971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5pt;height:11.35pt" o:bullet="t">
        <v:imagedata r:id="rId1" o:title="mso847"/>
      </v:shape>
    </w:pict>
  </w:numPicBullet>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70C816F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01C2247"/>
    <w:multiLevelType w:val="hybridMultilevel"/>
    <w:tmpl w:val="8234A39A"/>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02898122">
    <w:abstractNumId w:val="8"/>
  </w:num>
  <w:num w:numId="2" w16cid:durableId="1719935567">
    <w:abstractNumId w:val="6"/>
  </w:num>
  <w:num w:numId="3" w16cid:durableId="189072518">
    <w:abstractNumId w:val="5"/>
  </w:num>
  <w:num w:numId="4" w16cid:durableId="13313151">
    <w:abstractNumId w:val="4"/>
  </w:num>
  <w:num w:numId="5" w16cid:durableId="412749652">
    <w:abstractNumId w:val="7"/>
  </w:num>
  <w:num w:numId="6" w16cid:durableId="591747442">
    <w:abstractNumId w:val="3"/>
  </w:num>
  <w:num w:numId="7" w16cid:durableId="53041169">
    <w:abstractNumId w:val="2"/>
  </w:num>
  <w:num w:numId="8" w16cid:durableId="923225817">
    <w:abstractNumId w:val="1"/>
  </w:num>
  <w:num w:numId="9" w16cid:durableId="1430813352">
    <w:abstractNumId w:val="0"/>
  </w:num>
  <w:num w:numId="10" w16cid:durableId="2997241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1B4D"/>
    <w:rsid w:val="0015074B"/>
    <w:rsid w:val="0019710F"/>
    <w:rsid w:val="00260964"/>
    <w:rsid w:val="0029639D"/>
    <w:rsid w:val="00326F90"/>
    <w:rsid w:val="00365605"/>
    <w:rsid w:val="003D33CE"/>
    <w:rsid w:val="005F2374"/>
    <w:rsid w:val="00657835"/>
    <w:rsid w:val="00786B1A"/>
    <w:rsid w:val="00843922"/>
    <w:rsid w:val="00885848"/>
    <w:rsid w:val="008A2810"/>
    <w:rsid w:val="008B396A"/>
    <w:rsid w:val="00944716"/>
    <w:rsid w:val="00A20FA2"/>
    <w:rsid w:val="00AA1D8D"/>
    <w:rsid w:val="00AF3535"/>
    <w:rsid w:val="00B47730"/>
    <w:rsid w:val="00CB0664"/>
    <w:rsid w:val="00E2456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6D5B882"/>
  <w14:defaultImageDpi w14:val="300"/>
  <w15:docId w15:val="{EBAF69D8-457B-4EB5-8D6D-38B94DF2D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_rels/numbering.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052BEA-67D4-491E-9C6D-51D3B86D6169}">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786</Words>
  <Characters>4483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saami moontaana</cp:lastModifiedBy>
  <cp:revision>2</cp:revision>
  <dcterms:created xsi:type="dcterms:W3CDTF">2026-09-19T05:11:00Z</dcterms:created>
  <dcterms:modified xsi:type="dcterms:W3CDTF">2026-09-19T05:11:00Z</dcterms:modified>
  <cp:category/>
</cp:coreProperties>
</file>